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FF" w:rsidRPr="00A21EFF" w:rsidRDefault="00A21EFF" w:rsidP="00D42C19">
      <w:pPr>
        <w:autoSpaceDE w:val="0"/>
        <w:autoSpaceDN w:val="0"/>
        <w:adjustRightInd w:val="0"/>
        <w:ind w:firstLine="720"/>
        <w:jc w:val="both"/>
        <w:rPr>
          <w:rFonts w:ascii="Palatino Linotype" w:hAnsi="Palatino Linotype" w:cs="TimesNewRoman"/>
          <w:b/>
          <w:u w:val="single"/>
          <w:lang w:val="el-GR"/>
        </w:rPr>
      </w:pPr>
      <w:r w:rsidRPr="00A21EFF">
        <w:rPr>
          <w:rFonts w:ascii="Palatino Linotype" w:hAnsi="Palatino Linotype" w:cs="TimesNewRoman"/>
          <w:b/>
          <w:u w:val="single"/>
          <w:lang w:val="el-GR"/>
        </w:rPr>
        <w:t>ΒΙΟΓΡΑΦΙΚΟ</w:t>
      </w:r>
    </w:p>
    <w:p w:rsidR="00D42C19" w:rsidRDefault="00D42C19" w:rsidP="00D42C19">
      <w:pPr>
        <w:autoSpaceDE w:val="0"/>
        <w:autoSpaceDN w:val="0"/>
        <w:adjustRightInd w:val="0"/>
        <w:ind w:firstLine="720"/>
        <w:jc w:val="both"/>
        <w:rPr>
          <w:rFonts w:ascii="Palatino Linotype" w:hAnsi="Palatino Linotype" w:cs="TimesNewRoman"/>
          <w:lang w:val="el-GR"/>
        </w:rPr>
      </w:pPr>
      <w:r w:rsidRPr="008217CF">
        <w:rPr>
          <w:rFonts w:ascii="Palatino Linotype" w:hAnsi="Palatino Linotype" w:cs="TimesNewRoman"/>
          <w:lang w:val="el-GR"/>
        </w:rPr>
        <w:t>Ο Γιάννης Παπαθεοδώ</w:t>
      </w:r>
      <w:bookmarkStart w:id="0" w:name="_GoBack"/>
      <w:bookmarkEnd w:id="0"/>
      <w:r w:rsidRPr="008217CF">
        <w:rPr>
          <w:rFonts w:ascii="Palatino Linotype" w:hAnsi="Palatino Linotype" w:cs="TimesNewRoman"/>
          <w:lang w:val="el-GR"/>
        </w:rPr>
        <w:t xml:space="preserve">ρου </w:t>
      </w:r>
      <w:r>
        <w:rPr>
          <w:rFonts w:ascii="Palatino Linotype" w:hAnsi="Palatino Linotype" w:cs="TimesNewRoman"/>
          <w:lang w:val="el-GR"/>
        </w:rPr>
        <w:t xml:space="preserve">γεννήθηκε στην Πάτρα, το 1970. Αποφοίτησε από το Τμήμα Φιλολογίας του ΕΚΠΑ και, στη συνέχεια, ολοκλήρωσε, στο ίδιο τμήμα και με βαθμό «Άριστα», τη διδακτορική του διατριβή για την </w:t>
      </w:r>
      <w:proofErr w:type="spellStart"/>
      <w:r>
        <w:rPr>
          <w:rFonts w:ascii="Palatino Linotype" w:hAnsi="Palatino Linotype" w:cs="TimesNewRoman"/>
          <w:lang w:val="el-GR"/>
        </w:rPr>
        <w:t>ετερολογία</w:t>
      </w:r>
      <w:proofErr w:type="spellEnd"/>
      <w:r>
        <w:rPr>
          <w:rFonts w:ascii="Palatino Linotype" w:hAnsi="Palatino Linotype" w:cs="TimesNewRoman"/>
          <w:lang w:val="el-GR"/>
        </w:rPr>
        <w:t xml:space="preserve"> στις «Ακυβέρνητες Πολιτείες» του Στρατή Τσίρκα. Έχει λάβει υποτροφία από το Κέντρο Μεσογειακής Κουλτούρας (Πανεπιστήμιο του Τελ Αβίβ) ενώ με υποτροφία του ΙΚΥ ολοκλήρωσε και τη </w:t>
      </w:r>
      <w:proofErr w:type="spellStart"/>
      <w:r>
        <w:rPr>
          <w:rFonts w:ascii="Palatino Linotype" w:hAnsi="Palatino Linotype" w:cs="TimesNewRoman"/>
          <w:lang w:val="el-GR"/>
        </w:rPr>
        <w:t>μετα</w:t>
      </w:r>
      <w:proofErr w:type="spellEnd"/>
      <w:r>
        <w:rPr>
          <w:rFonts w:ascii="Palatino Linotype" w:hAnsi="Palatino Linotype" w:cs="TimesNewRoman"/>
          <w:lang w:val="el-GR"/>
        </w:rPr>
        <w:t>-διδακτορική του έρευνα γύρω από ζητήματα της καβαφικής κριτικής (ΑΠΘ, Τομέας Γενικής και Συγκριτικής Γραμματολογίας</w:t>
      </w:r>
      <w:r w:rsidRPr="00EB3656">
        <w:rPr>
          <w:rFonts w:ascii="Palatino Linotype" w:hAnsi="Palatino Linotype" w:cs="TimesNewRoman"/>
          <w:lang w:val="el-GR"/>
        </w:rPr>
        <w:t xml:space="preserve">, </w:t>
      </w:r>
      <w:r>
        <w:rPr>
          <w:rFonts w:ascii="Palatino Linotype" w:hAnsi="Palatino Linotype" w:cs="TimesNewRoman"/>
          <w:lang w:val="el-GR"/>
        </w:rPr>
        <w:t>Τμήμα Φιλολογίας).  Από το 2019, ε</w:t>
      </w:r>
      <w:r w:rsidRPr="008217CF">
        <w:rPr>
          <w:rFonts w:ascii="Palatino Linotype" w:hAnsi="Palatino Linotype" w:cs="TimesNewRoman"/>
          <w:lang w:val="el-GR"/>
        </w:rPr>
        <w:t xml:space="preserve">ίναι Αναπληρωτής Καθηγητής Νεοελληνικής Φιλολογίας στη Σχολή Ανθρωπιστικών και Κοινωνικών Επιστημών του Πανεπιστημίου Πατρών. Έχει επίσης διδάξει Νεοελληνική Φιλολογία στο Πανεπιστήμιο Θεσσαλίας </w:t>
      </w:r>
      <w:r>
        <w:rPr>
          <w:rFonts w:ascii="Palatino Linotype" w:hAnsi="Palatino Linotype" w:cs="TimesNewRoman"/>
          <w:lang w:val="el-GR"/>
        </w:rPr>
        <w:t xml:space="preserve">(2001-2005), </w:t>
      </w:r>
      <w:r w:rsidRPr="008217CF">
        <w:rPr>
          <w:rFonts w:ascii="Palatino Linotype" w:hAnsi="Palatino Linotype" w:cs="TimesNewRoman"/>
          <w:lang w:val="el-GR"/>
        </w:rPr>
        <w:t>στο Πανεπιστήμιο Ιωαννίνων</w:t>
      </w:r>
      <w:r>
        <w:rPr>
          <w:rFonts w:ascii="Palatino Linotype" w:hAnsi="Palatino Linotype" w:cs="TimesNewRoman"/>
          <w:lang w:val="el-GR"/>
        </w:rPr>
        <w:t xml:space="preserve"> (2006-2019) και στο Ελληνικό Ανοικτό Πανεπιστήμιο (2005-2020). </w:t>
      </w:r>
      <w:r w:rsidRPr="008217CF">
        <w:rPr>
          <w:rFonts w:ascii="Palatino Linotype" w:hAnsi="Palatino Linotype" w:cs="TimesNewRoman"/>
          <w:lang w:val="el-GR"/>
        </w:rPr>
        <w:t xml:space="preserve"> </w:t>
      </w:r>
    </w:p>
    <w:p w:rsidR="00D42C19" w:rsidRPr="006035BF" w:rsidRDefault="00D42C19" w:rsidP="00D42C19">
      <w:pPr>
        <w:autoSpaceDE w:val="0"/>
        <w:autoSpaceDN w:val="0"/>
        <w:adjustRightInd w:val="0"/>
        <w:ind w:firstLine="720"/>
        <w:jc w:val="both"/>
        <w:rPr>
          <w:rFonts w:ascii="Palatino Linotype" w:hAnsi="Palatino Linotype" w:cs="TimesNewRoman"/>
          <w:lang w:val="el-GR"/>
        </w:rPr>
      </w:pPr>
      <w:r w:rsidRPr="008217CF">
        <w:rPr>
          <w:rFonts w:ascii="Palatino Linotype" w:hAnsi="Palatino Linotype" w:cs="TimesNewRoman"/>
          <w:lang w:val="el-GR"/>
        </w:rPr>
        <w:t xml:space="preserve">Η κύρια επιστημονική αρθρογραφία του, εκτός από το έργο του Στρατή Τσίρκα και του Κ. Π. Καβάφη, αφορά νεοέλληνες λογοτέχνες του 19ου και του 20ού αιώνα. Στη μονογραφία του με τίτλο </w:t>
      </w:r>
      <w:r w:rsidRPr="008217CF">
        <w:rPr>
          <w:rFonts w:ascii="Palatino Linotype" w:hAnsi="Palatino Linotype" w:cs="TimesNewRoman"/>
          <w:i/>
          <w:lang w:val="el-GR"/>
        </w:rPr>
        <w:t>Ρομαντικά Πεπρωμένα. Ο Αριστοτέλης Βαλαωρίτης ως εθνικός ποιητής</w:t>
      </w:r>
      <w:r w:rsidRPr="008217CF">
        <w:rPr>
          <w:rFonts w:ascii="Palatino Linotype" w:hAnsi="Palatino Linotype" w:cs="TimesNewRoman"/>
          <w:lang w:val="el-GR"/>
        </w:rPr>
        <w:t xml:space="preserve">, </w:t>
      </w:r>
      <w:proofErr w:type="spellStart"/>
      <w:r w:rsidRPr="008217CF">
        <w:rPr>
          <w:rFonts w:ascii="Palatino Linotype" w:hAnsi="Palatino Linotype" w:cs="TimesNewRoman"/>
          <w:lang w:val="el-GR"/>
        </w:rPr>
        <w:t>Βιβλιόραμα</w:t>
      </w:r>
      <w:proofErr w:type="spellEnd"/>
      <w:r w:rsidRPr="008217CF">
        <w:rPr>
          <w:rFonts w:ascii="Palatino Linotype" w:hAnsi="Palatino Linotype" w:cs="TimesNewRoman"/>
          <w:lang w:val="el-GR"/>
        </w:rPr>
        <w:t xml:space="preserve">, Αθήνα, 2009, εξετάζει τη σχέση της «εθνικής ποίησης» με τη Μεγάλη Ιδέα. Από τις εκδόσεις ΜΙΕΤ κυκλοφορεί, με δική του εισαγωγή, το βιβλίο </w:t>
      </w:r>
      <w:r w:rsidRPr="008217CF">
        <w:rPr>
          <w:rFonts w:ascii="Palatino Linotype" w:hAnsi="Palatino Linotype" w:cs="TimesNewRoman"/>
          <w:i/>
          <w:lang w:val="el-GR"/>
        </w:rPr>
        <w:t xml:space="preserve">Η Ανάγνωση </w:t>
      </w:r>
      <w:r>
        <w:rPr>
          <w:rFonts w:ascii="Palatino Linotype" w:hAnsi="Palatino Linotype" w:cs="TimesNewRoman"/>
          <w:lang w:val="el-GR"/>
        </w:rPr>
        <w:t>(201</w:t>
      </w:r>
      <w:r w:rsidRPr="006035BF">
        <w:rPr>
          <w:rFonts w:ascii="Palatino Linotype" w:hAnsi="Palatino Linotype" w:cs="TimesNewRoman"/>
          <w:lang w:val="el-GR"/>
        </w:rPr>
        <w:t>6</w:t>
      </w:r>
      <w:r w:rsidRPr="008217CF">
        <w:rPr>
          <w:rFonts w:ascii="Palatino Linotype" w:hAnsi="Palatino Linotype" w:cs="TimesNewRoman"/>
          <w:lang w:val="el-GR"/>
        </w:rPr>
        <w:t xml:space="preserve">). Από τις εκδόσεις Μεταίχμιο κυκλοφορεί με δική του εισαγωγή και επιμέλεια η </w:t>
      </w:r>
      <w:r w:rsidRPr="008217CF">
        <w:rPr>
          <w:rFonts w:ascii="Palatino Linotype" w:hAnsi="Palatino Linotype" w:cs="TimesNewRoman"/>
          <w:i/>
          <w:lang w:val="el-GR"/>
        </w:rPr>
        <w:t>Πάπισσα Ιωάννα</w:t>
      </w:r>
      <w:r w:rsidRPr="008217CF">
        <w:rPr>
          <w:rFonts w:ascii="Palatino Linotype" w:hAnsi="Palatino Linotype" w:cs="TimesNewRoman"/>
          <w:lang w:val="el-GR"/>
        </w:rPr>
        <w:t xml:space="preserve"> του </w:t>
      </w:r>
      <w:proofErr w:type="spellStart"/>
      <w:r w:rsidRPr="008217CF">
        <w:rPr>
          <w:rFonts w:ascii="Palatino Linotype" w:hAnsi="Palatino Linotype" w:cs="TimesNewRoman"/>
          <w:lang w:val="el-GR"/>
        </w:rPr>
        <w:t>Εμμ</w:t>
      </w:r>
      <w:proofErr w:type="spellEnd"/>
      <w:r w:rsidRPr="008217CF">
        <w:rPr>
          <w:rFonts w:ascii="Palatino Linotype" w:hAnsi="Palatino Linotype" w:cs="TimesNewRoman"/>
          <w:lang w:val="el-GR"/>
        </w:rPr>
        <w:t xml:space="preserve">. Ροΐδη (2017). Από τις εκδόσεις Κέδρος (Αθήνα, 2018), κυκλοφορεί, με δικό του επίμετρο, η νουβέλα του Στρατή Τσίρκα, </w:t>
      </w:r>
      <w:proofErr w:type="spellStart"/>
      <w:r w:rsidRPr="008217CF">
        <w:rPr>
          <w:rFonts w:ascii="Palatino Linotype" w:hAnsi="Palatino Linotype" w:cs="TimesNewRoman"/>
          <w:i/>
          <w:lang w:val="el-GR"/>
        </w:rPr>
        <w:t>Νουρεντίν</w:t>
      </w:r>
      <w:proofErr w:type="spellEnd"/>
      <w:r w:rsidRPr="008217CF">
        <w:rPr>
          <w:rFonts w:ascii="Palatino Linotype" w:hAnsi="Palatino Linotype" w:cs="TimesNewRoman"/>
          <w:i/>
          <w:lang w:val="el-GR"/>
        </w:rPr>
        <w:t xml:space="preserve"> Μπόμπα</w:t>
      </w:r>
      <w:r w:rsidRPr="008217CF">
        <w:rPr>
          <w:rFonts w:ascii="Palatino Linotype" w:hAnsi="Palatino Linotype" w:cs="TimesNewRoman"/>
          <w:lang w:val="el-GR"/>
        </w:rPr>
        <w:t>. Έχει συν-επιμεληθεί αφιερώματα περιοδικών στον Κ. Π. Καβάφη [</w:t>
      </w:r>
      <w:r w:rsidRPr="008217CF">
        <w:rPr>
          <w:rFonts w:ascii="Palatino Linotype" w:hAnsi="Palatino Linotype" w:cs="TimesNewRoman"/>
          <w:i/>
          <w:lang w:val="el-GR"/>
        </w:rPr>
        <w:t>Σύγχρονα Θέματα</w:t>
      </w:r>
      <w:r w:rsidRPr="008217CF">
        <w:rPr>
          <w:rFonts w:ascii="Palatino Linotype" w:hAnsi="Palatino Linotype" w:cs="TimesNewRoman"/>
          <w:lang w:val="el-GR"/>
        </w:rPr>
        <w:t xml:space="preserve"> (2013), με τον Μίλτο </w:t>
      </w:r>
      <w:proofErr w:type="spellStart"/>
      <w:r w:rsidRPr="008217CF">
        <w:rPr>
          <w:rFonts w:ascii="Palatino Linotype" w:hAnsi="Palatino Linotype" w:cs="TimesNewRoman"/>
          <w:lang w:val="el-GR"/>
        </w:rPr>
        <w:t>Πεχλιβάνο</w:t>
      </w:r>
      <w:proofErr w:type="spellEnd"/>
      <w:r w:rsidRPr="008217CF">
        <w:rPr>
          <w:rFonts w:ascii="Palatino Linotype" w:hAnsi="Palatino Linotype" w:cs="TimesNewRoman"/>
          <w:lang w:val="el-GR"/>
        </w:rPr>
        <w:t xml:space="preserve"> και </w:t>
      </w:r>
      <w:r w:rsidRPr="008217CF">
        <w:rPr>
          <w:rFonts w:ascii="Palatino Linotype" w:hAnsi="Palatino Linotype" w:cs="TimesNewRoman"/>
          <w:i/>
          <w:lang w:val="el-GR"/>
        </w:rPr>
        <w:t>Ποιητική</w:t>
      </w:r>
      <w:r w:rsidRPr="008217CF">
        <w:rPr>
          <w:rFonts w:ascii="Palatino Linotype" w:hAnsi="Palatino Linotype" w:cs="TimesNewRoman"/>
          <w:lang w:val="el-GR"/>
        </w:rPr>
        <w:t xml:space="preserve"> (2018) με τον Τάκη </w:t>
      </w:r>
      <w:proofErr w:type="spellStart"/>
      <w:r w:rsidRPr="008217CF">
        <w:rPr>
          <w:rFonts w:ascii="Palatino Linotype" w:hAnsi="Palatino Linotype" w:cs="TimesNewRoman"/>
          <w:lang w:val="el-GR"/>
        </w:rPr>
        <w:t>Καγιαλή</w:t>
      </w:r>
      <w:proofErr w:type="spellEnd"/>
      <w:r w:rsidRPr="008217CF">
        <w:rPr>
          <w:rFonts w:ascii="Palatino Linotype" w:hAnsi="Palatino Linotype" w:cs="TimesNewRoman"/>
          <w:lang w:val="el-GR"/>
        </w:rPr>
        <w:t xml:space="preserve">], καθώς και ερευνητικά σεμινάρια του «Αρχείου Καβάφη» στο Ίδρυμα Ωνάση. </w:t>
      </w:r>
      <w:r>
        <w:rPr>
          <w:rFonts w:ascii="Palatino Linotype" w:hAnsi="Palatino Linotype" w:cs="TimesNewRoman"/>
          <w:lang w:val="el-GR"/>
        </w:rPr>
        <w:t xml:space="preserve">Σε </w:t>
      </w:r>
      <w:proofErr w:type="spellStart"/>
      <w:r>
        <w:rPr>
          <w:rFonts w:ascii="Palatino Linotype" w:hAnsi="Palatino Linotype" w:cs="TimesNewRoman"/>
          <w:lang w:val="el-GR"/>
        </w:rPr>
        <w:t>συνεπιμέλεια</w:t>
      </w:r>
      <w:proofErr w:type="spellEnd"/>
      <w:r>
        <w:rPr>
          <w:rFonts w:ascii="Palatino Linotype" w:hAnsi="Palatino Linotype" w:cs="TimesNewRoman"/>
          <w:lang w:val="el-GR"/>
        </w:rPr>
        <w:t xml:space="preserve"> με τον Χρήστο </w:t>
      </w:r>
      <w:proofErr w:type="spellStart"/>
      <w:r>
        <w:rPr>
          <w:rFonts w:ascii="Palatino Linotype" w:hAnsi="Palatino Linotype" w:cs="TimesNewRoman"/>
          <w:lang w:val="el-GR"/>
        </w:rPr>
        <w:t>Δερμεντζόπουλο</w:t>
      </w:r>
      <w:proofErr w:type="spellEnd"/>
      <w:r>
        <w:rPr>
          <w:rFonts w:ascii="Palatino Linotype" w:hAnsi="Palatino Linotype" w:cs="TimesNewRoman"/>
          <w:lang w:val="el-GR"/>
        </w:rPr>
        <w:t xml:space="preserve"> έχει εκδώσει τον συλλογικό τόμο: </w:t>
      </w:r>
      <w:r w:rsidRPr="006035BF">
        <w:rPr>
          <w:rFonts w:ascii="Palatino Linotype" w:hAnsi="Palatino Linotype" w:cs="TimesNewRoman"/>
          <w:i/>
          <w:lang w:val="el-GR"/>
        </w:rPr>
        <w:t>Συνηθισμένοι άνθρωποι. Μελέτες για τη λαϊκή και δημοφιλή κουλτούρα</w:t>
      </w:r>
      <w:r>
        <w:rPr>
          <w:rFonts w:ascii="Palatino Linotype" w:hAnsi="Palatino Linotype" w:cs="TimesNewRoman"/>
          <w:lang w:val="el-GR"/>
        </w:rPr>
        <w:t xml:space="preserve">, </w:t>
      </w:r>
      <w:proofErr w:type="spellStart"/>
      <w:r>
        <w:rPr>
          <w:rFonts w:ascii="Palatino Linotype" w:hAnsi="Palatino Linotype" w:cs="TimesNewRoman"/>
          <w:lang w:val="en-US"/>
        </w:rPr>
        <w:t>Opportuna</w:t>
      </w:r>
      <w:proofErr w:type="spellEnd"/>
      <w:r w:rsidRPr="006035BF">
        <w:rPr>
          <w:rFonts w:ascii="Palatino Linotype" w:hAnsi="Palatino Linotype" w:cs="TimesNewRoman"/>
          <w:lang w:val="el-GR"/>
        </w:rPr>
        <w:t xml:space="preserve">, </w:t>
      </w:r>
      <w:r>
        <w:rPr>
          <w:rFonts w:ascii="Palatino Linotype" w:hAnsi="Palatino Linotype" w:cs="TimesNewRoman"/>
          <w:lang w:val="el-GR"/>
        </w:rPr>
        <w:t xml:space="preserve">Αθήνα, 2021. </w:t>
      </w:r>
    </w:p>
    <w:p w:rsidR="00D42C19" w:rsidRPr="00343E3E" w:rsidRDefault="00D42C19" w:rsidP="00D42C19">
      <w:pPr>
        <w:autoSpaceDE w:val="0"/>
        <w:autoSpaceDN w:val="0"/>
        <w:adjustRightInd w:val="0"/>
        <w:ind w:firstLine="720"/>
        <w:jc w:val="both"/>
        <w:rPr>
          <w:rFonts w:ascii="Palatino Linotype" w:hAnsi="Palatino Linotype" w:cs="TimesNewRoman"/>
          <w:lang w:val="el-GR"/>
        </w:rPr>
      </w:pPr>
      <w:r w:rsidRPr="008217CF">
        <w:rPr>
          <w:rFonts w:ascii="Palatino Linotype" w:hAnsi="Palatino Linotype" w:cs="TimesNewRoman"/>
          <w:lang w:val="el-GR"/>
        </w:rPr>
        <w:t xml:space="preserve">Είναι μέλος του Δ. Σ. των Αρχείων Σύγχρονης Κοινωνικής Ιστορίας (ΑΣΚΙ). Έχει γράψει σενάρια για τη σειρά λογοτεχνικών ντοκιμαντέρ («Εποχές και Συγγραφείς») της δημόσιας τηλεόρασης. </w:t>
      </w:r>
      <w:r>
        <w:rPr>
          <w:rFonts w:ascii="Palatino Linotype" w:hAnsi="Palatino Linotype" w:cs="TimesNewRoman"/>
          <w:lang w:val="el-GR"/>
        </w:rPr>
        <w:t>Τα ερευνητικά του ενδιαφέροντα αφορούν τη Θεωρία και την Ιστορία της λογοτεχνίας καθώς και ζητήματα Πολιτισμικής Κριτικής. Είναι μέλος της συντακτικής επιτροπής</w:t>
      </w:r>
      <w:r w:rsidRPr="00343E3E">
        <w:rPr>
          <w:rFonts w:ascii="Palatino Linotype" w:hAnsi="Palatino Linotype" w:cs="TimesNewRoman"/>
          <w:lang w:val="el-GR"/>
        </w:rPr>
        <w:t xml:space="preserve"> </w:t>
      </w:r>
      <w:r>
        <w:rPr>
          <w:rFonts w:ascii="Palatino Linotype" w:hAnsi="Palatino Linotype" w:cs="TimesNewRoman"/>
          <w:lang w:val="el-GR"/>
        </w:rPr>
        <w:t>του</w:t>
      </w:r>
      <w:r w:rsidRPr="00343E3E">
        <w:rPr>
          <w:rFonts w:ascii="Palatino Linotype" w:hAnsi="Palatino Linotype" w:cs="TimesNewRoman"/>
          <w:lang w:val="el-GR"/>
        </w:rPr>
        <w:t xml:space="preserve"> </w:t>
      </w:r>
      <w:r>
        <w:rPr>
          <w:rFonts w:ascii="Palatino Linotype" w:hAnsi="Palatino Linotype" w:cs="TimesNewRoman"/>
          <w:lang w:val="el-GR"/>
        </w:rPr>
        <w:t>περιοδικού</w:t>
      </w:r>
      <w:r w:rsidRPr="00343E3E">
        <w:rPr>
          <w:rFonts w:ascii="Palatino Linotype" w:hAnsi="Palatino Linotype" w:cs="TimesNewRoman"/>
          <w:lang w:val="el-GR"/>
        </w:rPr>
        <w:t xml:space="preserve"> </w:t>
      </w:r>
      <w:r w:rsidRPr="00343E3E">
        <w:rPr>
          <w:rFonts w:ascii="Palatino Linotype" w:hAnsi="Palatino Linotype" w:cs="TimesNewRoman"/>
          <w:i/>
          <w:lang w:val="en-US"/>
        </w:rPr>
        <w:t>The</w:t>
      </w:r>
      <w:r w:rsidRPr="00343E3E">
        <w:rPr>
          <w:rFonts w:ascii="Palatino Linotype" w:hAnsi="Palatino Linotype" w:cs="TimesNewRoman"/>
          <w:i/>
          <w:lang w:val="el-GR"/>
        </w:rPr>
        <w:t xml:space="preserve"> </w:t>
      </w:r>
      <w:r w:rsidRPr="00343E3E">
        <w:rPr>
          <w:rFonts w:ascii="Palatino Linotype" w:hAnsi="Palatino Linotype" w:cs="TimesNewRoman"/>
          <w:i/>
          <w:lang w:val="en-US"/>
        </w:rPr>
        <w:t>Books</w:t>
      </w:r>
      <w:r w:rsidRPr="00343E3E">
        <w:rPr>
          <w:rFonts w:ascii="Palatino Linotype" w:hAnsi="Palatino Linotype" w:cs="TimesNewRoman"/>
          <w:i/>
          <w:lang w:val="el-GR"/>
        </w:rPr>
        <w:t xml:space="preserve">’ </w:t>
      </w:r>
      <w:r w:rsidRPr="00343E3E">
        <w:rPr>
          <w:rFonts w:ascii="Palatino Linotype" w:hAnsi="Palatino Linotype" w:cs="TimesNewRoman"/>
          <w:i/>
          <w:lang w:val="en-US"/>
        </w:rPr>
        <w:t>Journal</w:t>
      </w:r>
      <w:r w:rsidRPr="00343E3E">
        <w:rPr>
          <w:rFonts w:ascii="Palatino Linotype" w:hAnsi="Palatino Linotype" w:cs="TimesNewRoman"/>
          <w:i/>
          <w:lang w:val="el-GR"/>
        </w:rPr>
        <w:t>.</w:t>
      </w:r>
      <w:r w:rsidRPr="00343E3E">
        <w:rPr>
          <w:rFonts w:ascii="Palatino Linotype" w:hAnsi="Palatino Linotype" w:cs="TimesNewRoman"/>
          <w:lang w:val="el-GR"/>
        </w:rPr>
        <w:t xml:space="preserve">    </w:t>
      </w:r>
    </w:p>
    <w:p w:rsidR="00D42C19" w:rsidRPr="00343E3E" w:rsidRDefault="00D42C19" w:rsidP="00D42C19">
      <w:pPr>
        <w:jc w:val="both"/>
        <w:rPr>
          <w:rFonts w:ascii="Palatino Linotype" w:hAnsi="Palatino Linotype"/>
          <w:bCs/>
          <w:lang w:val="el-GR"/>
        </w:rPr>
      </w:pPr>
    </w:p>
    <w:p w:rsidR="00D42C19" w:rsidRPr="00343E3E" w:rsidRDefault="00D42C19" w:rsidP="00D42C19">
      <w:pPr>
        <w:jc w:val="both"/>
        <w:rPr>
          <w:rFonts w:ascii="Palatino Linotype" w:hAnsi="Palatino Linotype"/>
          <w:b/>
          <w:bCs/>
          <w:lang w:val="el-GR"/>
        </w:rPr>
      </w:pPr>
    </w:p>
    <w:p w:rsidR="007F3CCB" w:rsidRDefault="007F3CCB">
      <w:pPr>
        <w:rPr>
          <w:lang w:val="el-GR"/>
        </w:rPr>
      </w:pPr>
    </w:p>
    <w:p w:rsidR="0015081C" w:rsidRDefault="0015081C">
      <w:pPr>
        <w:rPr>
          <w:lang w:val="el-GR"/>
        </w:rPr>
      </w:pPr>
    </w:p>
    <w:p w:rsidR="0015081C" w:rsidRDefault="0015081C">
      <w:pPr>
        <w:rPr>
          <w:lang w:val="el-GR"/>
        </w:rPr>
      </w:pPr>
    </w:p>
    <w:p w:rsidR="0015081C" w:rsidRDefault="0015081C">
      <w:pPr>
        <w:rPr>
          <w:lang w:val="el-GR"/>
        </w:rPr>
      </w:pPr>
    </w:p>
    <w:p w:rsidR="0015081C" w:rsidRDefault="0015081C">
      <w:pPr>
        <w:rPr>
          <w:lang w:val="el-GR"/>
        </w:rPr>
      </w:pPr>
    </w:p>
    <w:p w:rsidR="0015081C" w:rsidRPr="00425250" w:rsidRDefault="0015081C" w:rsidP="0015081C">
      <w:pPr>
        <w:jc w:val="both"/>
        <w:rPr>
          <w:rFonts w:ascii="Palatino Linotype" w:hAnsi="Palatino Linotype"/>
          <w:b/>
          <w:bCs/>
          <w:u w:val="single"/>
          <w:lang w:val="en-US"/>
        </w:rPr>
      </w:pPr>
      <w:r w:rsidRPr="00425250">
        <w:rPr>
          <w:rFonts w:ascii="Palatino Linotype" w:hAnsi="Palatino Linotype"/>
          <w:b/>
          <w:bCs/>
          <w:u w:val="single"/>
          <w:lang w:val="en-US"/>
        </w:rPr>
        <w:t>CV</w:t>
      </w:r>
    </w:p>
    <w:p w:rsidR="0015081C" w:rsidRPr="006035BF" w:rsidRDefault="0015081C" w:rsidP="0015081C">
      <w:pPr>
        <w:jc w:val="both"/>
        <w:rPr>
          <w:rFonts w:ascii="Palatino Linotype" w:hAnsi="Palatino Linotype"/>
          <w:bCs/>
          <w:lang w:val="en-US"/>
        </w:rPr>
      </w:pPr>
      <w:proofErr w:type="spellStart"/>
      <w:r>
        <w:rPr>
          <w:rFonts w:ascii="Palatino Linotype" w:hAnsi="Palatino Linotype"/>
          <w:bCs/>
          <w:lang w:val="en-US"/>
        </w:rPr>
        <w:t>Yiannis</w:t>
      </w:r>
      <w:proofErr w:type="spellEnd"/>
      <w:r>
        <w:rPr>
          <w:rFonts w:ascii="Palatino Linotype" w:hAnsi="Palatino Linotype"/>
          <w:bCs/>
          <w:lang w:val="en-US"/>
        </w:rPr>
        <w:t xml:space="preserve"> </w:t>
      </w:r>
      <w:proofErr w:type="spellStart"/>
      <w:r>
        <w:rPr>
          <w:rFonts w:ascii="Palatino Linotype" w:hAnsi="Palatino Linotype"/>
          <w:bCs/>
          <w:lang w:val="en-US"/>
        </w:rPr>
        <w:t>Papatheodorou</w:t>
      </w:r>
      <w:proofErr w:type="spellEnd"/>
      <w:r>
        <w:rPr>
          <w:rFonts w:ascii="Palatino Linotype" w:hAnsi="Palatino Linotype"/>
          <w:bCs/>
          <w:lang w:val="en-US"/>
        </w:rPr>
        <w:t xml:space="preserve"> was born in 1970. He holds a BA in Classics, and a PHD in Modern Greek Literature</w:t>
      </w:r>
      <w:r w:rsidRPr="00FE7F58">
        <w:rPr>
          <w:rFonts w:ascii="Palatino Linotype" w:hAnsi="Palatino Linotype"/>
          <w:bCs/>
          <w:lang w:val="en-US"/>
        </w:rPr>
        <w:t xml:space="preserve"> </w:t>
      </w:r>
      <w:r>
        <w:rPr>
          <w:rFonts w:ascii="Palatino Linotype" w:hAnsi="Palatino Linotype"/>
          <w:bCs/>
          <w:lang w:val="en-US"/>
        </w:rPr>
        <w:t xml:space="preserve">from the Department of Philology (University of Athens). His doctoral thesis focused on </w:t>
      </w:r>
      <w:proofErr w:type="spellStart"/>
      <w:r>
        <w:rPr>
          <w:rFonts w:ascii="Palatino Linotype" w:hAnsi="Palatino Linotype"/>
          <w:bCs/>
          <w:lang w:val="en-US"/>
        </w:rPr>
        <w:t>heterologies</w:t>
      </w:r>
      <w:proofErr w:type="spellEnd"/>
      <w:r>
        <w:rPr>
          <w:rFonts w:ascii="Palatino Linotype" w:hAnsi="Palatino Linotype"/>
          <w:bCs/>
          <w:lang w:val="en-US"/>
        </w:rPr>
        <w:t xml:space="preserve"> in </w:t>
      </w:r>
      <w:proofErr w:type="spellStart"/>
      <w:r>
        <w:rPr>
          <w:rFonts w:ascii="Palatino Linotype" w:hAnsi="Palatino Linotype"/>
          <w:bCs/>
          <w:lang w:val="en-US"/>
        </w:rPr>
        <w:t>Stratis</w:t>
      </w:r>
      <w:proofErr w:type="spellEnd"/>
      <w:r>
        <w:rPr>
          <w:rFonts w:ascii="Palatino Linotype" w:hAnsi="Palatino Linotype"/>
          <w:bCs/>
          <w:lang w:val="en-US"/>
        </w:rPr>
        <w:t xml:space="preserve"> </w:t>
      </w:r>
      <w:proofErr w:type="spellStart"/>
      <w:r>
        <w:rPr>
          <w:rFonts w:ascii="Palatino Linotype" w:hAnsi="Palatino Linotype"/>
          <w:bCs/>
          <w:lang w:val="en-US"/>
        </w:rPr>
        <w:t>Tsirkas’s</w:t>
      </w:r>
      <w:proofErr w:type="spellEnd"/>
      <w:r>
        <w:rPr>
          <w:rFonts w:ascii="Palatino Linotype" w:hAnsi="Palatino Linotype"/>
          <w:bCs/>
          <w:lang w:val="en-US"/>
        </w:rPr>
        <w:t xml:space="preserve"> </w:t>
      </w:r>
      <w:r w:rsidRPr="0070123C">
        <w:rPr>
          <w:rFonts w:ascii="Palatino Linotype" w:hAnsi="Palatino Linotype"/>
          <w:bCs/>
          <w:i/>
          <w:lang w:val="en-US"/>
        </w:rPr>
        <w:t>Drifting Cities</w:t>
      </w:r>
      <w:r>
        <w:rPr>
          <w:rFonts w:ascii="Palatino Linotype" w:hAnsi="Palatino Linotype"/>
          <w:bCs/>
          <w:lang w:val="en-US"/>
        </w:rPr>
        <w:t>. He has received scholarships from the Greek State Scholarship Foundation (I.K.Y.) and the Centre of Mediterranean Culture (Tel Aviv University).</w:t>
      </w:r>
      <w:r w:rsidRPr="008217CF">
        <w:rPr>
          <w:rFonts w:ascii="Palatino Linotype" w:hAnsi="Palatino Linotype"/>
          <w:bCs/>
          <w:lang w:val="en-US"/>
        </w:rPr>
        <w:t xml:space="preserve"> </w:t>
      </w:r>
      <w:r>
        <w:rPr>
          <w:rFonts w:ascii="Palatino Linotype" w:hAnsi="Palatino Linotype"/>
          <w:bCs/>
          <w:lang w:val="en-US"/>
        </w:rPr>
        <w:t xml:space="preserve">His research interests include Literary History and Cultural Poetics while he also works on the archival sources of Modern Greek Literature. He has taught at the University of Thessaly, at the University of Ioannina and at the Greek Open University. He is currently Associate Professor of Modern Greek Literature at the University of </w:t>
      </w:r>
      <w:proofErr w:type="spellStart"/>
      <w:r>
        <w:rPr>
          <w:rFonts w:ascii="Palatino Linotype" w:hAnsi="Palatino Linotype"/>
          <w:bCs/>
          <w:lang w:val="en-US"/>
        </w:rPr>
        <w:t>Patras</w:t>
      </w:r>
      <w:proofErr w:type="spellEnd"/>
      <w:r>
        <w:rPr>
          <w:rFonts w:ascii="Palatino Linotype" w:hAnsi="Palatino Linotype"/>
          <w:bCs/>
          <w:lang w:val="en-US"/>
        </w:rPr>
        <w:t xml:space="preserve">. He has published articles on Enlightenment, on romanticism, on </w:t>
      </w:r>
      <w:proofErr w:type="spellStart"/>
      <w:r>
        <w:rPr>
          <w:rFonts w:ascii="Palatino Linotype" w:hAnsi="Palatino Linotype"/>
          <w:bCs/>
          <w:lang w:val="en-US"/>
        </w:rPr>
        <w:t>ethnosymbolism</w:t>
      </w:r>
      <w:proofErr w:type="spellEnd"/>
      <w:r>
        <w:rPr>
          <w:rFonts w:ascii="Palatino Linotype" w:hAnsi="Palatino Linotype"/>
          <w:bCs/>
          <w:lang w:val="en-US"/>
        </w:rPr>
        <w:t>, and on C. P. Cavafy.  In his recent book, (</w:t>
      </w:r>
      <w:r w:rsidRPr="007D2480">
        <w:rPr>
          <w:rFonts w:ascii="Palatino Linotype" w:hAnsi="Palatino Linotype"/>
          <w:bCs/>
          <w:i/>
          <w:lang w:val="en-US"/>
        </w:rPr>
        <w:t>On Reading</w:t>
      </w:r>
      <w:r>
        <w:rPr>
          <w:rFonts w:ascii="Palatino Linotype" w:hAnsi="Palatino Linotype"/>
          <w:bCs/>
          <w:lang w:val="en-US"/>
        </w:rPr>
        <w:t>, 2016, Athens</w:t>
      </w:r>
      <w:r w:rsidRPr="007D2480">
        <w:rPr>
          <w:rFonts w:ascii="Palatino Linotype" w:hAnsi="Palatino Linotype"/>
          <w:bCs/>
          <w:lang w:val="en-US"/>
        </w:rPr>
        <w:t xml:space="preserve">: </w:t>
      </w:r>
      <w:r>
        <w:rPr>
          <w:rFonts w:ascii="Palatino Linotype" w:hAnsi="Palatino Linotype"/>
          <w:bCs/>
          <w:lang w:val="en-US"/>
        </w:rPr>
        <w:t xml:space="preserve">National Bank of Greece Cultural Foundation) he discusses the visual representations of reading. He is co-editor (Christos </w:t>
      </w:r>
      <w:proofErr w:type="spellStart"/>
      <w:r>
        <w:rPr>
          <w:rFonts w:ascii="Palatino Linotype" w:hAnsi="Palatino Linotype"/>
          <w:bCs/>
          <w:lang w:val="en-US"/>
        </w:rPr>
        <w:t>Dermentzopoulos-Yiannis</w:t>
      </w:r>
      <w:proofErr w:type="spellEnd"/>
      <w:r>
        <w:rPr>
          <w:rFonts w:ascii="Palatino Linotype" w:hAnsi="Palatino Linotype"/>
          <w:bCs/>
          <w:lang w:val="en-US"/>
        </w:rPr>
        <w:t xml:space="preserve"> </w:t>
      </w:r>
      <w:proofErr w:type="spellStart"/>
      <w:r>
        <w:rPr>
          <w:rFonts w:ascii="Palatino Linotype" w:hAnsi="Palatino Linotype"/>
          <w:bCs/>
          <w:lang w:val="en-US"/>
        </w:rPr>
        <w:t>Papatheodorou</w:t>
      </w:r>
      <w:proofErr w:type="spellEnd"/>
      <w:r>
        <w:rPr>
          <w:rFonts w:ascii="Palatino Linotype" w:hAnsi="Palatino Linotype"/>
          <w:bCs/>
          <w:lang w:val="en-US"/>
        </w:rPr>
        <w:t xml:space="preserve"> eds.) of the collective volume</w:t>
      </w:r>
      <w:r w:rsidRPr="006035BF">
        <w:rPr>
          <w:rFonts w:ascii="Palatino Linotype" w:hAnsi="Palatino Linotype"/>
          <w:bCs/>
          <w:lang w:val="en-US"/>
        </w:rPr>
        <w:t xml:space="preserve">: </w:t>
      </w:r>
      <w:r w:rsidRPr="006035BF">
        <w:rPr>
          <w:rFonts w:ascii="Palatino Linotype" w:hAnsi="Palatino Linotype"/>
          <w:bCs/>
          <w:i/>
          <w:lang w:val="en-US"/>
        </w:rPr>
        <w:t>Ordinary People. Essays on Folk and Popular Culture</w:t>
      </w:r>
      <w:r>
        <w:rPr>
          <w:rFonts w:ascii="Palatino Linotype" w:hAnsi="Palatino Linotype"/>
          <w:bCs/>
          <w:lang w:val="en-US"/>
        </w:rPr>
        <w:t xml:space="preserve">, </w:t>
      </w:r>
      <w:proofErr w:type="spellStart"/>
      <w:r>
        <w:rPr>
          <w:rFonts w:ascii="Palatino Linotype" w:hAnsi="Palatino Linotype"/>
          <w:bCs/>
          <w:lang w:val="en-US"/>
        </w:rPr>
        <w:t>Opportuna</w:t>
      </w:r>
      <w:proofErr w:type="spellEnd"/>
      <w:r>
        <w:rPr>
          <w:rFonts w:ascii="Palatino Linotype" w:hAnsi="Palatino Linotype"/>
          <w:bCs/>
          <w:lang w:val="en-US"/>
        </w:rPr>
        <w:t xml:space="preserve">, Athens, 2021. </w:t>
      </w:r>
    </w:p>
    <w:p w:rsidR="0015081C" w:rsidRPr="00D42C19" w:rsidRDefault="0015081C">
      <w:pPr>
        <w:rPr>
          <w:lang w:val="el-GR"/>
        </w:rPr>
      </w:pPr>
    </w:p>
    <w:sectPr w:rsidR="0015081C" w:rsidRPr="00D42C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imesNew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19"/>
    <w:rsid w:val="0015081C"/>
    <w:rsid w:val="007F3CCB"/>
    <w:rsid w:val="00A21EFF"/>
    <w:rsid w:val="00D42C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AE00"/>
  <w15:chartTrackingRefBased/>
  <w15:docId w15:val="{CC80C9C1-3946-44B5-8448-5085E5A0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C19"/>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2903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Παπαθεοδώρου Ιωάννης</dc:creator>
  <cp:keywords/>
  <dc:description/>
  <cp:lastModifiedBy>Παπαθεοδώρου Ιωάννης</cp:lastModifiedBy>
  <cp:revision>3</cp:revision>
  <dcterms:created xsi:type="dcterms:W3CDTF">2022-11-30T11:47:00Z</dcterms:created>
  <dcterms:modified xsi:type="dcterms:W3CDTF">2022-11-30T11:52:00Z</dcterms:modified>
</cp:coreProperties>
</file>